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B3D6" w14:textId="36DB238F" w:rsidR="000E7EF2" w:rsidRPr="000E7EF2" w:rsidRDefault="005E46A4" w:rsidP="000E7EF2">
      <w:pPr>
        <w:spacing w:after="375" w:line="216" w:lineRule="auto"/>
        <w:ind w:left="6514" w:right="278" w:hanging="5"/>
        <w:jc w:val="right"/>
        <w:rPr>
          <w:szCs w:val="24"/>
        </w:rPr>
      </w:pPr>
      <w:r w:rsidRPr="000E7EF2">
        <w:rPr>
          <w:szCs w:val="24"/>
        </w:rPr>
        <w:t>Приложение</w:t>
      </w:r>
      <w:r w:rsidR="000E7EF2" w:rsidRPr="000E7EF2">
        <w:rPr>
          <w:szCs w:val="24"/>
        </w:rPr>
        <w:t xml:space="preserve"> </w:t>
      </w:r>
      <w:r w:rsidRPr="000E7EF2">
        <w:rPr>
          <w:szCs w:val="24"/>
        </w:rPr>
        <w:t>к при</w:t>
      </w:r>
      <w:r w:rsidR="000E7EF2" w:rsidRPr="000E7EF2">
        <w:rPr>
          <w:szCs w:val="24"/>
        </w:rPr>
        <w:t xml:space="preserve">казу от </w:t>
      </w:r>
      <w:proofErr w:type="gramStart"/>
      <w:r w:rsidR="000E7EF2" w:rsidRPr="000E7EF2">
        <w:rPr>
          <w:szCs w:val="24"/>
        </w:rPr>
        <w:t>21.</w:t>
      </w:r>
      <w:r w:rsidRPr="000E7EF2">
        <w:rPr>
          <w:szCs w:val="24"/>
        </w:rPr>
        <w:t>10.202</w:t>
      </w:r>
      <w:r w:rsidR="000E7EF2" w:rsidRPr="000E7EF2">
        <w:rPr>
          <w:szCs w:val="24"/>
        </w:rPr>
        <w:t>4  №</w:t>
      </w:r>
      <w:proofErr w:type="gramEnd"/>
      <w:r w:rsidR="000E7EF2" w:rsidRPr="000E7EF2">
        <w:rPr>
          <w:szCs w:val="24"/>
        </w:rPr>
        <w:t xml:space="preserve"> 14</w:t>
      </w:r>
      <w:r w:rsidR="00D275CD">
        <w:rPr>
          <w:szCs w:val="24"/>
          <w:lang w:val="en-US"/>
        </w:rPr>
        <w:t>0</w:t>
      </w:r>
      <w:r w:rsidR="000E7EF2" w:rsidRPr="000E7EF2">
        <w:rPr>
          <w:szCs w:val="24"/>
        </w:rPr>
        <w:t>-ОД</w:t>
      </w:r>
    </w:p>
    <w:p w14:paraId="23D705F8" w14:textId="77777777" w:rsidR="000E7EF2" w:rsidRPr="000E7EF2" w:rsidRDefault="000E7EF2" w:rsidP="000E7EF2">
      <w:pPr>
        <w:spacing w:after="0" w:line="240" w:lineRule="auto"/>
        <w:ind w:left="2836" w:right="278" w:hanging="1418"/>
        <w:jc w:val="left"/>
        <w:rPr>
          <w:b/>
          <w:bCs/>
          <w:szCs w:val="24"/>
        </w:rPr>
      </w:pPr>
      <w:r w:rsidRPr="000E7EF2">
        <w:rPr>
          <w:b/>
          <w:bCs/>
          <w:szCs w:val="24"/>
        </w:rPr>
        <w:t xml:space="preserve">ПОЛОЖЕНИЕ О КОМИССИИ ПО ПРОТИВОДЕЙСТВИЮ КОРРУПЦИИ </w:t>
      </w:r>
    </w:p>
    <w:p w14:paraId="2A6097AD" w14:textId="369C5D74" w:rsidR="000E7EF2" w:rsidRPr="000E7EF2" w:rsidRDefault="000E7EF2" w:rsidP="000E7EF2">
      <w:pPr>
        <w:spacing w:after="0" w:line="240" w:lineRule="auto"/>
        <w:ind w:left="2836" w:right="278" w:hanging="1418"/>
        <w:jc w:val="center"/>
        <w:rPr>
          <w:b/>
          <w:bCs/>
          <w:szCs w:val="24"/>
        </w:rPr>
      </w:pPr>
      <w:r w:rsidRPr="000E7EF2">
        <w:rPr>
          <w:b/>
          <w:bCs/>
          <w:szCs w:val="24"/>
        </w:rPr>
        <w:t>В ГАУЗ СО «СОПАБ»</w:t>
      </w:r>
    </w:p>
    <w:p w14:paraId="27BA00C9" w14:textId="25BCEA1A" w:rsidR="000E7EF2" w:rsidRDefault="000E7EF2" w:rsidP="000E7EF2">
      <w:pPr>
        <w:spacing w:after="0" w:line="240" w:lineRule="auto"/>
        <w:ind w:left="2836" w:right="278" w:hanging="1418"/>
        <w:jc w:val="center"/>
        <w:rPr>
          <w:szCs w:val="24"/>
        </w:rPr>
      </w:pPr>
    </w:p>
    <w:p w14:paraId="5B6D9B12" w14:textId="77777777" w:rsidR="000E7EF2" w:rsidRPr="000E7EF2" w:rsidRDefault="000E7EF2" w:rsidP="000E7EF2">
      <w:pPr>
        <w:spacing w:after="0" w:line="240" w:lineRule="auto"/>
        <w:ind w:left="2836" w:right="278" w:hanging="1418"/>
        <w:jc w:val="center"/>
        <w:rPr>
          <w:szCs w:val="24"/>
        </w:rPr>
      </w:pPr>
    </w:p>
    <w:p w14:paraId="4247EBEB" w14:textId="33FC1128" w:rsidR="0074454A" w:rsidRDefault="005E46A4" w:rsidP="000E7EF2">
      <w:pPr>
        <w:pStyle w:val="1"/>
        <w:numPr>
          <w:ilvl w:val="0"/>
          <w:numId w:val="7"/>
        </w:numPr>
        <w:ind w:right="5"/>
        <w:rPr>
          <w:sz w:val="24"/>
          <w:szCs w:val="24"/>
        </w:rPr>
      </w:pPr>
      <w:r w:rsidRPr="000E7EF2">
        <w:rPr>
          <w:sz w:val="24"/>
          <w:szCs w:val="24"/>
        </w:rPr>
        <w:t>ОБЩИЕ ПОЛОЖЕНИЯ</w:t>
      </w:r>
    </w:p>
    <w:p w14:paraId="529457F0" w14:textId="064D2C97" w:rsidR="0074454A" w:rsidRPr="000E7EF2" w:rsidRDefault="005E46A4" w:rsidP="000E7EF2">
      <w:pPr>
        <w:ind w:left="0" w:right="19" w:firstLine="763"/>
        <w:rPr>
          <w:szCs w:val="24"/>
        </w:rPr>
      </w:pPr>
      <w:r w:rsidRPr="000E7EF2">
        <w:rPr>
          <w:szCs w:val="24"/>
        </w:rPr>
        <w:t xml:space="preserve">1.1. Комиссия по </w:t>
      </w:r>
      <w:r w:rsidR="000E7EF2">
        <w:rPr>
          <w:szCs w:val="24"/>
        </w:rPr>
        <w:t>противодействию</w:t>
      </w:r>
      <w:r w:rsidRPr="000E7EF2">
        <w:rPr>
          <w:szCs w:val="24"/>
        </w:rPr>
        <w:t xml:space="preserve"> коррупци</w:t>
      </w:r>
      <w:r w:rsidR="000E7EF2">
        <w:rPr>
          <w:szCs w:val="24"/>
        </w:rPr>
        <w:t>и</w:t>
      </w:r>
      <w:r w:rsidR="000E7EF2">
        <w:rPr>
          <w:noProof/>
          <w:szCs w:val="24"/>
        </w:rPr>
        <w:t xml:space="preserve"> в ГАУЗ СО «СОПАБ» </w:t>
      </w:r>
      <w:r w:rsidRPr="000E7EF2">
        <w:rPr>
          <w:szCs w:val="24"/>
        </w:rPr>
        <w:t xml:space="preserve">(далее — Комиссия) является совещательным органом при </w:t>
      </w:r>
      <w:r w:rsidR="000E7EF2">
        <w:rPr>
          <w:noProof/>
          <w:szCs w:val="24"/>
        </w:rPr>
        <w:t>ГАУЗ СО «СОПАБ»</w:t>
      </w:r>
      <w:r w:rsidR="000E7EF2">
        <w:rPr>
          <w:szCs w:val="24"/>
        </w:rPr>
        <w:t xml:space="preserve"> </w:t>
      </w:r>
      <w:r w:rsidRPr="000E7EF2">
        <w:rPr>
          <w:szCs w:val="24"/>
        </w:rPr>
        <w:t>(далее — Учреждение) и создана в целях предварительного рассмотрения вопросов, связанных с противодействием коррупции, подготовки по ним предложений для руководства Учреждения, носящих рекомендательный характер, для подготовки предложений, направленных на повышение эффективности противодействия коррупции в Учреждении.</w:t>
      </w:r>
    </w:p>
    <w:p w14:paraId="1FFE6656" w14:textId="65DB1FA7" w:rsidR="0074454A" w:rsidRPr="000E7EF2" w:rsidRDefault="005E46A4">
      <w:pPr>
        <w:ind w:left="23" w:right="19"/>
        <w:rPr>
          <w:szCs w:val="24"/>
        </w:rPr>
      </w:pPr>
      <w:r w:rsidRPr="000E7EF2">
        <w:rPr>
          <w:szCs w:val="24"/>
        </w:rPr>
        <w:t xml:space="preserve">1.2. Комиссия осуществляет свою деятельность в соответствии с Конституцией Российской Федерации, Федеральным законом от </w:t>
      </w:r>
      <w:proofErr w:type="gramStart"/>
      <w:r w:rsidRPr="000E7EF2">
        <w:rPr>
          <w:szCs w:val="24"/>
        </w:rPr>
        <w:t>25.12.2008 .</w:t>
      </w:r>
      <w:proofErr w:type="gramEnd"/>
      <w:r w:rsidR="000E7EF2">
        <w:rPr>
          <w:szCs w:val="24"/>
        </w:rPr>
        <w:t xml:space="preserve"> № </w:t>
      </w:r>
      <w:r w:rsidRPr="000E7EF2">
        <w:rPr>
          <w:szCs w:val="24"/>
        </w:rPr>
        <w:t>27З-ФЗ противодействии коррупции», Указами и распоряжениями Президента Российской Федерации, постановлениями и распоряжениями Правительства Российской Федерации, иными нормативно-правовыми актами в сфере противодействия коррупции Российской Федерации и Свердловской области, а также настоящим Положением.</w:t>
      </w:r>
    </w:p>
    <w:p w14:paraId="38140863" w14:textId="77777777" w:rsidR="000E7EF2" w:rsidRDefault="000E7EF2" w:rsidP="000E7EF2">
      <w:pPr>
        <w:ind w:left="23" w:right="19" w:firstLine="0"/>
        <w:rPr>
          <w:szCs w:val="24"/>
        </w:rPr>
      </w:pPr>
      <w:r>
        <w:rPr>
          <w:szCs w:val="24"/>
        </w:rPr>
        <w:t xml:space="preserve">             1.</w:t>
      </w:r>
      <w:proofErr w:type="gramStart"/>
      <w:r>
        <w:rPr>
          <w:szCs w:val="24"/>
        </w:rPr>
        <w:t>3.</w:t>
      </w:r>
      <w:r w:rsidR="005E46A4" w:rsidRPr="000E7EF2">
        <w:rPr>
          <w:szCs w:val="24"/>
        </w:rPr>
        <w:t>Комиссия</w:t>
      </w:r>
      <w:proofErr w:type="gramEnd"/>
      <w:r w:rsidR="005E46A4" w:rsidRPr="000E7EF2">
        <w:rPr>
          <w:szCs w:val="24"/>
        </w:rPr>
        <w:t xml:space="preserve"> для осуществления своей деятельности и в пределах, возложенных на нее задач вправе:</w:t>
      </w:r>
      <w:r>
        <w:rPr>
          <w:szCs w:val="24"/>
        </w:rPr>
        <w:t xml:space="preserve"> </w:t>
      </w:r>
    </w:p>
    <w:p w14:paraId="30378965" w14:textId="73928F09" w:rsidR="0074454A" w:rsidRPr="000E7EF2" w:rsidRDefault="000E7EF2" w:rsidP="00CF6F06">
      <w:pPr>
        <w:ind w:left="23" w:right="19" w:firstLine="685"/>
        <w:rPr>
          <w:szCs w:val="24"/>
        </w:rPr>
      </w:pPr>
      <w:r>
        <w:rPr>
          <w:szCs w:val="24"/>
        </w:rPr>
        <w:t>-</w:t>
      </w:r>
      <w:r w:rsidR="005E46A4" w:rsidRPr="000E7EF2">
        <w:rPr>
          <w:szCs w:val="24"/>
        </w:rPr>
        <w:t>проводить заседания по вопросам деятельности Комиссии;</w:t>
      </w:r>
    </w:p>
    <w:p w14:paraId="5D9EB457" w14:textId="4C409C80" w:rsidR="0074454A" w:rsidRPr="000E7EF2" w:rsidRDefault="000E7EF2" w:rsidP="00CF6F06">
      <w:pPr>
        <w:ind w:left="0" w:right="19" w:firstLine="708"/>
        <w:rPr>
          <w:szCs w:val="24"/>
        </w:rPr>
      </w:pPr>
      <w:r>
        <w:rPr>
          <w:szCs w:val="24"/>
        </w:rPr>
        <w:t>-</w:t>
      </w:r>
      <w:r w:rsidR="005E46A4" w:rsidRPr="000E7EF2">
        <w:rPr>
          <w:szCs w:val="24"/>
        </w:rPr>
        <w:t>приглашать на свои заседания сотрудников Учреждения, представителей общественных организаций, учебных заведений, профсоюзных</w:t>
      </w:r>
      <w:r w:rsidR="00CF6F06">
        <w:rPr>
          <w:szCs w:val="24"/>
        </w:rPr>
        <w:t xml:space="preserve"> </w:t>
      </w:r>
      <w:r w:rsidR="005E46A4" w:rsidRPr="000E7EF2">
        <w:rPr>
          <w:szCs w:val="24"/>
        </w:rPr>
        <w:t>организаций</w:t>
      </w:r>
      <w:r w:rsidR="00CF6F06">
        <w:rPr>
          <w:szCs w:val="24"/>
        </w:rPr>
        <w:t>, пациентов и/или их законных представителей, и др.</w:t>
      </w:r>
      <w:r w:rsidR="005E46A4" w:rsidRPr="000E7EF2">
        <w:rPr>
          <w:szCs w:val="24"/>
        </w:rPr>
        <w:t>;</w:t>
      </w:r>
    </w:p>
    <w:p w14:paraId="2C7966D7" w14:textId="4E4FF122" w:rsidR="0074454A" w:rsidRPr="000E7EF2" w:rsidRDefault="000E7EF2" w:rsidP="00CF6F06">
      <w:pPr>
        <w:ind w:left="0" w:right="19" w:firstLine="708"/>
        <w:rPr>
          <w:szCs w:val="24"/>
        </w:rPr>
      </w:pPr>
      <w:r>
        <w:rPr>
          <w:szCs w:val="24"/>
        </w:rPr>
        <w:t>-</w:t>
      </w:r>
      <w:r w:rsidR="005E46A4" w:rsidRPr="000E7EF2">
        <w:rPr>
          <w:szCs w:val="24"/>
        </w:rPr>
        <w:t>по результатам проведения заседаний принимать решения, осуществлять контроль их исполнения.</w:t>
      </w:r>
    </w:p>
    <w:p w14:paraId="486B1BE6" w14:textId="398FEACE" w:rsidR="0074454A" w:rsidRPr="000E7EF2" w:rsidRDefault="00CF6F06" w:rsidP="00CF6F06">
      <w:pPr>
        <w:spacing w:after="263"/>
        <w:ind w:left="23" w:right="19" w:firstLine="685"/>
        <w:rPr>
          <w:szCs w:val="24"/>
        </w:rPr>
      </w:pPr>
      <w:r>
        <w:rPr>
          <w:szCs w:val="24"/>
        </w:rPr>
        <w:t>1.</w:t>
      </w:r>
      <w:proofErr w:type="gramStart"/>
      <w:r>
        <w:rPr>
          <w:szCs w:val="24"/>
        </w:rPr>
        <w:t>4.</w:t>
      </w:r>
      <w:r w:rsidR="005E46A4" w:rsidRPr="000E7EF2">
        <w:rPr>
          <w:szCs w:val="24"/>
        </w:rPr>
        <w:t>Комиссия</w:t>
      </w:r>
      <w:proofErr w:type="gramEnd"/>
      <w:r w:rsidR="005E46A4" w:rsidRPr="000E7EF2">
        <w:rPr>
          <w:szCs w:val="24"/>
        </w:rPr>
        <w:t xml:space="preserve"> не рассматривает сообщения о преступлениях и административных правонарушениях, а также анонимные обращения.</w:t>
      </w:r>
    </w:p>
    <w:p w14:paraId="501A1F92" w14:textId="77777777" w:rsidR="0074454A" w:rsidRPr="000E7EF2" w:rsidRDefault="005E46A4">
      <w:pPr>
        <w:spacing w:after="0" w:line="259" w:lineRule="auto"/>
        <w:ind w:left="1930" w:hanging="10"/>
        <w:jc w:val="left"/>
        <w:rPr>
          <w:szCs w:val="24"/>
        </w:rPr>
      </w:pPr>
      <w:r w:rsidRPr="000E7EF2">
        <w:rPr>
          <w:szCs w:val="24"/>
        </w:rPr>
        <w:t>2. ЗАДАЧИ И НАПРАВЛЕНИЯ ДЕЯТЕЛЬНОСТИ КОМИССИИ</w:t>
      </w:r>
    </w:p>
    <w:p w14:paraId="1539F5CA" w14:textId="595EBA43" w:rsidR="0074454A" w:rsidRPr="000E7EF2" w:rsidRDefault="005E46A4" w:rsidP="000E7EF2">
      <w:pPr>
        <w:spacing w:after="0" w:line="240" w:lineRule="auto"/>
        <w:ind w:left="23" w:right="19"/>
        <w:rPr>
          <w:szCs w:val="24"/>
        </w:rPr>
      </w:pPr>
      <w:r w:rsidRPr="000E7EF2">
        <w:rPr>
          <w:szCs w:val="24"/>
        </w:rPr>
        <w:t>2.1. Основными задачами работы и направлениями деятельности Комиссии являются:</w:t>
      </w:r>
    </w:p>
    <w:p w14:paraId="76E8232B" w14:textId="7EC2BBB0" w:rsidR="0074454A" w:rsidRPr="000E7EF2" w:rsidRDefault="005E46A4" w:rsidP="004E0A43">
      <w:pPr>
        <w:spacing w:after="0" w:line="240" w:lineRule="auto"/>
        <w:ind w:left="653" w:firstLine="0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07AAA690" wp14:editId="38C4A1C7">
            <wp:extent cx="6096" cy="3049"/>
            <wp:effectExtent l="0" t="0" r="0" b="0"/>
            <wp:docPr id="1976" name="Picture 1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" name="Picture 19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A43">
        <w:rPr>
          <w:szCs w:val="24"/>
        </w:rPr>
        <w:t xml:space="preserve"> </w:t>
      </w:r>
      <w:r w:rsidRPr="000E7EF2">
        <w:rPr>
          <w:szCs w:val="24"/>
        </w:rPr>
        <w:t>2.1.</w:t>
      </w:r>
      <w:r w:rsidR="004E0A43">
        <w:rPr>
          <w:szCs w:val="24"/>
        </w:rPr>
        <w:t>1</w:t>
      </w:r>
      <w:r w:rsidRPr="000E7EF2">
        <w:rPr>
          <w:szCs w:val="24"/>
        </w:rPr>
        <w:t>. Разработка программных мероприятий по антикоррупционной политике Учреждения и осуществление контроля за их реализацией;</w:t>
      </w:r>
      <w:r w:rsidRPr="000E7EF2">
        <w:rPr>
          <w:noProof/>
          <w:szCs w:val="24"/>
        </w:rPr>
        <w:drawing>
          <wp:inline distT="0" distB="0" distL="0" distR="0" wp14:anchorId="043A18FE" wp14:editId="43DD79A7">
            <wp:extent cx="3048" cy="3049"/>
            <wp:effectExtent l="0" t="0" r="0" b="0"/>
            <wp:docPr id="1978" name="Picture 1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" name="Picture 19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1E69" w14:textId="221AD83D" w:rsidR="0074454A" w:rsidRPr="000E7EF2" w:rsidRDefault="005E46A4" w:rsidP="000E7EF2">
      <w:pPr>
        <w:spacing w:after="0" w:line="240" w:lineRule="auto"/>
        <w:ind w:left="23" w:right="19" w:firstLine="643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2290CA0C" wp14:editId="27A3E1B0">
            <wp:extent cx="3048" cy="3049"/>
            <wp:effectExtent l="0" t="0" r="0" b="0"/>
            <wp:docPr id="1979" name="Picture 1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" name="Picture 19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2.1</w:t>
      </w:r>
      <w:r w:rsidR="000E7EF2">
        <w:rPr>
          <w:szCs w:val="24"/>
        </w:rPr>
        <w:t>.</w:t>
      </w:r>
      <w:r w:rsidR="004E0A43">
        <w:rPr>
          <w:szCs w:val="24"/>
        </w:rPr>
        <w:t>2</w:t>
      </w:r>
      <w:r w:rsidRPr="000E7EF2">
        <w:rPr>
          <w:szCs w:val="24"/>
        </w:rPr>
        <w:t>. Предупреждение коррупционных проявлений, формирование антикоррупционного общественного сознания, обеспечение прозрачности деятельности Учреждения, формирование нетерпимого отношения к коррупционным действиям;</w:t>
      </w:r>
    </w:p>
    <w:p w14:paraId="2D8D6A4D" w14:textId="73C2ECC4" w:rsidR="0074454A" w:rsidRPr="000E7EF2" w:rsidRDefault="005E46A4" w:rsidP="000E7EF2">
      <w:pPr>
        <w:spacing w:after="0" w:line="240" w:lineRule="auto"/>
        <w:ind w:left="23" w:right="19" w:firstLine="667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5515E0AC" wp14:editId="4359081E">
            <wp:extent cx="3048" cy="3049"/>
            <wp:effectExtent l="0" t="0" r="0" b="0"/>
            <wp:docPr id="1980" name="Picture 1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2.1.</w:t>
      </w:r>
      <w:r w:rsidR="004E0A43">
        <w:rPr>
          <w:szCs w:val="24"/>
        </w:rPr>
        <w:t>3</w:t>
      </w:r>
      <w:r w:rsidRPr="000E7EF2">
        <w:rPr>
          <w:szCs w:val="24"/>
        </w:rPr>
        <w:t>. Участие в реализации мероприятий в сфере противодействия коррупции, решении иных вопросов, связанных с нарушением норм этики и деонтологии;</w:t>
      </w:r>
      <w:r w:rsidRPr="000E7EF2">
        <w:rPr>
          <w:noProof/>
          <w:szCs w:val="24"/>
        </w:rPr>
        <w:drawing>
          <wp:inline distT="0" distB="0" distL="0" distR="0" wp14:anchorId="49993460" wp14:editId="157B19AC">
            <wp:extent cx="57912" cy="42685"/>
            <wp:effectExtent l="0" t="0" r="0" b="0"/>
            <wp:docPr id="18240" name="Picture 18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" name="Picture 182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E2BE" w14:textId="24CDEBED" w:rsidR="0074454A" w:rsidRPr="000E7EF2" w:rsidRDefault="005E46A4" w:rsidP="000E7EF2">
      <w:pPr>
        <w:spacing w:after="0" w:line="240" w:lineRule="auto"/>
        <w:ind w:left="23" w:right="19" w:firstLine="667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2E94AA4F" wp14:editId="185675D6">
            <wp:extent cx="3048" cy="6098"/>
            <wp:effectExtent l="0" t="0" r="0" b="0"/>
            <wp:docPr id="4736" name="Picture 4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" name="Picture 47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2.1.</w:t>
      </w:r>
      <w:r w:rsidR="004E0A43">
        <w:rPr>
          <w:szCs w:val="24"/>
        </w:rPr>
        <w:t>4</w:t>
      </w:r>
      <w:r w:rsidRPr="000E7EF2">
        <w:rPr>
          <w:szCs w:val="24"/>
        </w:rPr>
        <w:t xml:space="preserve">. Изучение причин и условий, способствующих появлению коррупции </w:t>
      </w:r>
      <w:proofErr w:type="gramStart"/>
      <w:r w:rsidRPr="000E7EF2">
        <w:rPr>
          <w:szCs w:val="24"/>
        </w:rPr>
        <w:t>в Учреждении</w:t>
      </w:r>
      <w:proofErr w:type="gramEnd"/>
      <w:r w:rsidRPr="000E7EF2">
        <w:rPr>
          <w:szCs w:val="24"/>
        </w:rPr>
        <w:t xml:space="preserve"> и подготовка предложений по совершенствованию правовых, экономических и организационных механизмов функционирования Учреждения (его подразделений) в целях устранения почвы</w:t>
      </w:r>
      <w:r w:rsidR="000E7EF2">
        <w:rPr>
          <w:szCs w:val="24"/>
        </w:rPr>
        <w:t xml:space="preserve"> д</w:t>
      </w:r>
      <w:r w:rsidRPr="000E7EF2">
        <w:rPr>
          <w:szCs w:val="24"/>
        </w:rPr>
        <w:t xml:space="preserve">ля коррупции; </w:t>
      </w:r>
      <w:r w:rsidRPr="000E7EF2">
        <w:rPr>
          <w:noProof/>
          <w:szCs w:val="24"/>
        </w:rPr>
        <w:drawing>
          <wp:inline distT="0" distB="0" distL="0" distR="0" wp14:anchorId="47F3641D" wp14:editId="5F54906A">
            <wp:extent cx="3048" cy="3049"/>
            <wp:effectExtent l="0" t="0" r="0" b="0"/>
            <wp:docPr id="4737" name="Picture 4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" name="Picture 47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E5389" w14:textId="67111F26" w:rsidR="0074454A" w:rsidRPr="000E7EF2" w:rsidRDefault="005E46A4">
      <w:pPr>
        <w:ind w:left="23" w:right="19"/>
        <w:rPr>
          <w:szCs w:val="24"/>
        </w:rPr>
      </w:pPr>
      <w:r w:rsidRPr="000E7EF2">
        <w:rPr>
          <w:szCs w:val="24"/>
        </w:rPr>
        <w:t>2.1.</w:t>
      </w:r>
      <w:r w:rsidR="004E0A43">
        <w:rPr>
          <w:szCs w:val="24"/>
        </w:rPr>
        <w:t>5</w:t>
      </w:r>
      <w:r w:rsidRPr="000E7EF2">
        <w:rPr>
          <w:szCs w:val="24"/>
        </w:rPr>
        <w:t>. Прием и проверка поступающих в Комиссию заявлений и обращений, иных сведений об участии должностных лиц, врачей, среднего и младшего медицинского персонала, технических и других сотрудников Учреждения в коррупционной деятельности;</w:t>
      </w:r>
    </w:p>
    <w:p w14:paraId="392797AB" w14:textId="6381F9FB" w:rsidR="0074454A" w:rsidRPr="000E7EF2" w:rsidRDefault="005E46A4" w:rsidP="00C766E6">
      <w:pPr>
        <w:ind w:right="19" w:firstLine="0"/>
        <w:rPr>
          <w:szCs w:val="24"/>
        </w:rPr>
      </w:pPr>
      <w:r w:rsidRPr="000E7EF2">
        <w:rPr>
          <w:szCs w:val="24"/>
        </w:rPr>
        <w:t>2.1.</w:t>
      </w:r>
      <w:proofErr w:type="gramStart"/>
      <w:r w:rsidR="004E0A43">
        <w:rPr>
          <w:szCs w:val="24"/>
        </w:rPr>
        <w:t>6</w:t>
      </w:r>
      <w:r w:rsidRPr="000E7EF2">
        <w:rPr>
          <w:szCs w:val="24"/>
        </w:rPr>
        <w:t>.Организация</w:t>
      </w:r>
      <w:proofErr w:type="gramEnd"/>
      <w:r w:rsidRPr="000E7EF2">
        <w:rPr>
          <w:szCs w:val="24"/>
        </w:rPr>
        <w:t xml:space="preserve"> проведения мероприятий, способствующих предупреждению коррупции;</w:t>
      </w:r>
    </w:p>
    <w:p w14:paraId="7717EA2F" w14:textId="77777777" w:rsidR="00D275CD" w:rsidRDefault="005E46A4" w:rsidP="00D275CD">
      <w:pPr>
        <w:ind w:left="23" w:right="19"/>
        <w:rPr>
          <w:szCs w:val="24"/>
        </w:rPr>
      </w:pPr>
      <w:r w:rsidRPr="000E7EF2">
        <w:rPr>
          <w:szCs w:val="24"/>
        </w:rPr>
        <w:t>2.1.</w:t>
      </w:r>
      <w:r w:rsidR="004E0A43">
        <w:rPr>
          <w:szCs w:val="24"/>
        </w:rPr>
        <w:t>7</w:t>
      </w:r>
      <w:r w:rsidRPr="000E7EF2">
        <w:rPr>
          <w:szCs w:val="24"/>
        </w:rPr>
        <w:t>. Сбор, анализ и подготовка информации для руководства Учреждения о фактах коррупции и выработка рекомендаций для их устранения</w:t>
      </w:r>
    </w:p>
    <w:p w14:paraId="675AB34C" w14:textId="043EC4FE" w:rsidR="0074454A" w:rsidRPr="000E7EF2" w:rsidRDefault="005E46A4" w:rsidP="00D275CD">
      <w:pPr>
        <w:ind w:left="0" w:right="19" w:firstLine="0"/>
        <w:rPr>
          <w:szCs w:val="24"/>
        </w:rPr>
      </w:pPr>
      <w:r w:rsidRPr="000E7EF2">
        <w:rPr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0" wp14:anchorId="36E0D6A6" wp14:editId="6A975EAA">
            <wp:simplePos x="0" y="0"/>
            <wp:positionH relativeFrom="column">
              <wp:posOffset>219456</wp:posOffset>
            </wp:positionH>
            <wp:positionV relativeFrom="paragraph">
              <wp:posOffset>113249</wp:posOffset>
            </wp:positionV>
            <wp:extent cx="243840" cy="27440"/>
            <wp:effectExtent l="0" t="0" r="0" b="0"/>
            <wp:wrapSquare wrapText="bothSides"/>
            <wp:docPr id="18248" name="Picture 1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" name="Picture 1824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EF2">
        <w:rPr>
          <w:szCs w:val="24"/>
        </w:rPr>
        <w:t>2.1.</w:t>
      </w:r>
      <w:r w:rsidR="004E0A43">
        <w:rPr>
          <w:szCs w:val="24"/>
        </w:rPr>
        <w:t>8</w:t>
      </w:r>
      <w:r w:rsidRPr="000E7EF2">
        <w:rPr>
          <w:szCs w:val="24"/>
        </w:rPr>
        <w:t xml:space="preserve">. Формирование предложений о повышении качества и доступности медицинской помощи, эффективности и безопасности оказываемых </w:t>
      </w:r>
      <w:r w:rsidR="00C766E6">
        <w:rPr>
          <w:szCs w:val="24"/>
        </w:rPr>
        <w:t xml:space="preserve">медицинских </w:t>
      </w:r>
      <w:r w:rsidRPr="000E7EF2">
        <w:rPr>
          <w:szCs w:val="24"/>
        </w:rPr>
        <w:t>услуг;</w:t>
      </w:r>
    </w:p>
    <w:p w14:paraId="3A4B686B" w14:textId="1E702EE1" w:rsidR="0074454A" w:rsidRPr="000E7EF2" w:rsidRDefault="005E46A4" w:rsidP="004E0A43">
      <w:pPr>
        <w:ind w:left="23" w:right="19"/>
        <w:rPr>
          <w:szCs w:val="24"/>
        </w:rPr>
      </w:pPr>
      <w:r w:rsidRPr="000E7EF2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4C17A115" wp14:editId="418B9019">
            <wp:simplePos x="0" y="0"/>
            <wp:positionH relativeFrom="column">
              <wp:posOffset>1024128</wp:posOffset>
            </wp:positionH>
            <wp:positionV relativeFrom="paragraph">
              <wp:posOffset>171765</wp:posOffset>
            </wp:positionV>
            <wp:extent cx="39624" cy="57930"/>
            <wp:effectExtent l="0" t="0" r="0" b="0"/>
            <wp:wrapSquare wrapText="bothSides"/>
            <wp:docPr id="18250" name="Picture 18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" name="Picture 182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EF2">
        <w:rPr>
          <w:szCs w:val="24"/>
        </w:rPr>
        <w:t>2.1.</w:t>
      </w:r>
      <w:r w:rsidR="004E0A43">
        <w:rPr>
          <w:szCs w:val="24"/>
        </w:rPr>
        <w:t>9</w:t>
      </w:r>
      <w:r w:rsidRPr="000E7EF2">
        <w:rPr>
          <w:szCs w:val="24"/>
        </w:rPr>
        <w:t>.</w:t>
      </w:r>
      <w:r w:rsidR="00C766E6">
        <w:rPr>
          <w:szCs w:val="24"/>
        </w:rPr>
        <w:t xml:space="preserve"> </w:t>
      </w:r>
      <w:r w:rsidRPr="000E7EF2">
        <w:rPr>
          <w:szCs w:val="24"/>
        </w:rPr>
        <w:t xml:space="preserve">Принятие мер по досудебному урегулированию конфликтных ситуаций </w:t>
      </w:r>
      <w:r w:rsidRPr="000E7EF2">
        <w:rPr>
          <w:noProof/>
          <w:szCs w:val="24"/>
        </w:rPr>
        <w:drawing>
          <wp:inline distT="0" distB="0" distL="0" distR="0" wp14:anchorId="2223F762" wp14:editId="58D63E72">
            <wp:extent cx="3048" cy="6098"/>
            <wp:effectExtent l="0" t="0" r="0" b="0"/>
            <wp:docPr id="4743" name="Picture 4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" name="Picture 47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в Учреждении;</w:t>
      </w:r>
    </w:p>
    <w:p w14:paraId="79F19BF2" w14:textId="685F9257" w:rsidR="0074454A" w:rsidRPr="000E7EF2" w:rsidRDefault="005E46A4" w:rsidP="004E0A43">
      <w:pPr>
        <w:spacing w:after="264"/>
        <w:ind w:left="23" w:right="19"/>
        <w:rPr>
          <w:szCs w:val="24"/>
        </w:rPr>
      </w:pPr>
      <w:r w:rsidRPr="000E7EF2">
        <w:rPr>
          <w:szCs w:val="24"/>
        </w:rPr>
        <w:t>2.1.1</w:t>
      </w:r>
      <w:r w:rsidR="004E0A43">
        <w:rPr>
          <w:szCs w:val="24"/>
        </w:rPr>
        <w:t>0</w:t>
      </w:r>
      <w:r w:rsidRPr="000E7EF2">
        <w:rPr>
          <w:szCs w:val="24"/>
        </w:rPr>
        <w:t>. Рассмотрение иных вопросов в соответствии с на</w:t>
      </w:r>
      <w:r w:rsidR="00C766E6">
        <w:rPr>
          <w:szCs w:val="24"/>
        </w:rPr>
        <w:t>п</w:t>
      </w:r>
      <w:r w:rsidRPr="000E7EF2">
        <w:rPr>
          <w:szCs w:val="24"/>
        </w:rPr>
        <w:t>равлениями деятельности Комиссии.</w:t>
      </w:r>
    </w:p>
    <w:p w14:paraId="44F89344" w14:textId="77777777" w:rsidR="0074454A" w:rsidRPr="000E7EF2" w:rsidRDefault="005E46A4">
      <w:pPr>
        <w:pStyle w:val="1"/>
        <w:ind w:left="735" w:right="19"/>
        <w:rPr>
          <w:sz w:val="24"/>
          <w:szCs w:val="24"/>
        </w:rPr>
      </w:pPr>
      <w:r w:rsidRPr="000E7EF2">
        <w:rPr>
          <w:sz w:val="24"/>
          <w:szCs w:val="24"/>
        </w:rPr>
        <w:t>З. СОСТАВ КОМИССИИ</w:t>
      </w:r>
    </w:p>
    <w:p w14:paraId="0F367764" w14:textId="7A5E9F51" w:rsidR="0074454A" w:rsidRPr="000E7EF2" w:rsidRDefault="005E46A4">
      <w:pPr>
        <w:ind w:left="23" w:right="19"/>
        <w:rPr>
          <w:szCs w:val="24"/>
        </w:rPr>
      </w:pPr>
      <w:r w:rsidRPr="000E7EF2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2E267F12" wp14:editId="15E59F59">
            <wp:simplePos x="0" y="0"/>
            <wp:positionH relativeFrom="page">
              <wp:posOffset>7360920</wp:posOffset>
            </wp:positionH>
            <wp:positionV relativeFrom="page">
              <wp:posOffset>4012384</wp:posOffset>
            </wp:positionV>
            <wp:extent cx="3049" cy="6098"/>
            <wp:effectExtent l="0" t="0" r="0" b="0"/>
            <wp:wrapSquare wrapText="bothSides"/>
            <wp:docPr id="4744" name="Picture 4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4" name="Picture 47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EF2">
        <w:rPr>
          <w:szCs w:val="24"/>
        </w:rPr>
        <w:t>3.1. Персональный состав Комиссии у</w:t>
      </w:r>
      <w:r w:rsidR="00C766E6">
        <w:rPr>
          <w:szCs w:val="24"/>
        </w:rPr>
        <w:t>тверждается</w:t>
      </w:r>
      <w:r w:rsidRPr="000E7EF2">
        <w:rPr>
          <w:szCs w:val="24"/>
        </w:rPr>
        <w:t xml:space="preserve"> </w:t>
      </w:r>
      <w:r w:rsidR="00C766E6">
        <w:rPr>
          <w:szCs w:val="24"/>
        </w:rPr>
        <w:t>приказом начальника</w:t>
      </w:r>
      <w:r w:rsidRPr="000E7EF2">
        <w:rPr>
          <w:szCs w:val="24"/>
        </w:rPr>
        <w:t xml:space="preserve"> Учреждения и формируется из числа сотрудников Учреждения. </w:t>
      </w:r>
    </w:p>
    <w:p w14:paraId="378EE915" w14:textId="5F45032A" w:rsidR="0074454A" w:rsidRDefault="005E46A4">
      <w:pPr>
        <w:ind w:left="749" w:right="19" w:firstLine="0"/>
        <w:rPr>
          <w:szCs w:val="24"/>
        </w:rPr>
      </w:pPr>
      <w:r w:rsidRPr="000E7EF2">
        <w:rPr>
          <w:szCs w:val="24"/>
        </w:rPr>
        <w:t xml:space="preserve">3.2. Председателем Комиссии является </w:t>
      </w:r>
      <w:r w:rsidR="00C766E6">
        <w:rPr>
          <w:szCs w:val="24"/>
        </w:rPr>
        <w:t>начальник</w:t>
      </w:r>
      <w:r w:rsidRPr="000E7EF2">
        <w:rPr>
          <w:szCs w:val="24"/>
        </w:rPr>
        <w:t xml:space="preserve"> Учреждения.</w:t>
      </w:r>
    </w:p>
    <w:p w14:paraId="759738DF" w14:textId="188BF076" w:rsidR="0045112F" w:rsidRPr="000E7EF2" w:rsidRDefault="0045112F" w:rsidP="0045112F">
      <w:pPr>
        <w:ind w:left="142" w:right="19" w:firstLine="0"/>
        <w:rPr>
          <w:szCs w:val="24"/>
        </w:rPr>
      </w:pPr>
      <w:r>
        <w:rPr>
          <w:szCs w:val="24"/>
        </w:rPr>
        <w:t xml:space="preserve">          3.3. Председатель Комиссии, в целях реализации антикоррупционных мер, принятых в учреждении, проводит личное антикоррупционное просвещение работников, посредством бесед, лекций.</w:t>
      </w:r>
    </w:p>
    <w:p w14:paraId="14D4CDAA" w14:textId="77777777" w:rsidR="0045112F" w:rsidRDefault="00C766E6" w:rsidP="00C766E6">
      <w:pPr>
        <w:ind w:left="23" w:right="19" w:firstLine="685"/>
        <w:rPr>
          <w:szCs w:val="24"/>
        </w:rPr>
      </w:pPr>
      <w:r>
        <w:rPr>
          <w:szCs w:val="24"/>
        </w:rPr>
        <w:t xml:space="preserve"> 3.</w:t>
      </w:r>
      <w:proofErr w:type="gramStart"/>
      <w:r w:rsidR="0045112F">
        <w:rPr>
          <w:szCs w:val="24"/>
        </w:rPr>
        <w:t>4</w:t>
      </w:r>
      <w:r>
        <w:rPr>
          <w:szCs w:val="24"/>
        </w:rPr>
        <w:t>.</w:t>
      </w:r>
      <w:r w:rsidR="005E46A4" w:rsidRPr="000E7EF2">
        <w:rPr>
          <w:szCs w:val="24"/>
        </w:rPr>
        <w:t>Заместитель</w:t>
      </w:r>
      <w:proofErr w:type="gramEnd"/>
      <w:r w:rsidR="005E46A4" w:rsidRPr="000E7EF2">
        <w:rPr>
          <w:szCs w:val="24"/>
        </w:rPr>
        <w:t xml:space="preserve"> председателя проводит заседания Комиссии и организует её работу при отсутствии Председателя. </w:t>
      </w:r>
    </w:p>
    <w:p w14:paraId="54441618" w14:textId="397E0694" w:rsidR="0074454A" w:rsidRPr="000E7EF2" w:rsidRDefault="0045112F" w:rsidP="00C766E6">
      <w:pPr>
        <w:ind w:left="23" w:right="19" w:firstLine="685"/>
        <w:rPr>
          <w:szCs w:val="24"/>
        </w:rPr>
      </w:pPr>
      <w:r>
        <w:rPr>
          <w:szCs w:val="24"/>
        </w:rPr>
        <w:t xml:space="preserve">  3.5. </w:t>
      </w:r>
      <w:r w:rsidR="005E46A4" w:rsidRPr="000E7EF2">
        <w:rPr>
          <w:szCs w:val="24"/>
        </w:rPr>
        <w:t xml:space="preserve">Секретарь комиссии занимается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</w:t>
      </w:r>
      <w:r w:rsidR="00C766E6">
        <w:rPr>
          <w:szCs w:val="24"/>
        </w:rPr>
        <w:t>три</w:t>
      </w:r>
      <w:r w:rsidR="005E46A4" w:rsidRPr="000E7EF2">
        <w:rPr>
          <w:szCs w:val="24"/>
        </w:rPr>
        <w:t xml:space="preserve"> рабочих дн</w:t>
      </w:r>
      <w:r w:rsidR="00C766E6">
        <w:rPr>
          <w:szCs w:val="24"/>
        </w:rPr>
        <w:t>я</w:t>
      </w:r>
      <w:r w:rsidR="005E46A4" w:rsidRPr="000E7EF2">
        <w:rPr>
          <w:szCs w:val="24"/>
        </w:rPr>
        <w:t xml:space="preserve"> до дня заседания.</w:t>
      </w:r>
    </w:p>
    <w:p w14:paraId="53107B1F" w14:textId="4CDB1258" w:rsidR="0074454A" w:rsidRPr="0045112F" w:rsidRDefault="0045112F" w:rsidP="0045112F">
      <w:pPr>
        <w:ind w:left="0" w:right="19" w:firstLine="0"/>
        <w:rPr>
          <w:szCs w:val="24"/>
        </w:rPr>
      </w:pPr>
      <w:r>
        <w:rPr>
          <w:szCs w:val="24"/>
        </w:rPr>
        <w:t xml:space="preserve">             3.</w:t>
      </w:r>
      <w:proofErr w:type="gramStart"/>
      <w:r>
        <w:rPr>
          <w:szCs w:val="24"/>
        </w:rPr>
        <w:t>6.</w:t>
      </w:r>
      <w:r w:rsidR="005E46A4" w:rsidRPr="0045112F">
        <w:rPr>
          <w:szCs w:val="24"/>
        </w:rPr>
        <w:t>Председатель</w:t>
      </w:r>
      <w:proofErr w:type="gramEnd"/>
      <w:r w:rsidR="005E46A4" w:rsidRPr="0045112F">
        <w:rPr>
          <w:szCs w:val="24"/>
        </w:rPr>
        <w:t xml:space="preserve"> Комиссии и ее члены осуществляют свою деятельность на общественных началах.</w:t>
      </w:r>
      <w:r w:rsidR="005E46A4" w:rsidRPr="000E7EF2">
        <w:rPr>
          <w:noProof/>
        </w:rPr>
        <w:drawing>
          <wp:inline distT="0" distB="0" distL="0" distR="0" wp14:anchorId="6F40158D" wp14:editId="0887A522">
            <wp:extent cx="179832" cy="67077"/>
            <wp:effectExtent l="0" t="0" r="0" b="0"/>
            <wp:docPr id="18266" name="Picture 18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" name="Picture 1826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6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03D63" w14:textId="77777777" w:rsidR="0074454A" w:rsidRPr="000E7EF2" w:rsidRDefault="005E46A4">
      <w:pPr>
        <w:pStyle w:val="1"/>
        <w:ind w:left="735"/>
        <w:rPr>
          <w:sz w:val="24"/>
          <w:szCs w:val="24"/>
        </w:rPr>
      </w:pPr>
      <w:r w:rsidRPr="000E7EF2">
        <w:rPr>
          <w:sz w:val="24"/>
          <w:szCs w:val="24"/>
        </w:rPr>
        <w:t>4. ПОЛНОМОЧИЯ ЧЛЕНОВ КОМИССИИ</w:t>
      </w:r>
    </w:p>
    <w:p w14:paraId="334FD2BC" w14:textId="77777777" w:rsidR="0074454A" w:rsidRPr="000E7EF2" w:rsidRDefault="005E46A4" w:rsidP="00BB1324">
      <w:pPr>
        <w:ind w:left="696" w:right="19" w:firstLine="0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56D6B3D6" wp14:editId="05BDF236">
            <wp:extent cx="3048" cy="6097"/>
            <wp:effectExtent l="0" t="0" r="0" b="0"/>
            <wp:docPr id="4783" name="Picture 4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" name="Picture 47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4.1. Комиссия, ее члены имеют право:</w:t>
      </w:r>
      <w:r w:rsidRPr="000E7EF2">
        <w:rPr>
          <w:noProof/>
          <w:szCs w:val="24"/>
        </w:rPr>
        <w:drawing>
          <wp:inline distT="0" distB="0" distL="0" distR="0" wp14:anchorId="6301B072" wp14:editId="52DAF368">
            <wp:extent cx="3048" cy="3049"/>
            <wp:effectExtent l="0" t="0" r="0" b="0"/>
            <wp:docPr id="4782" name="Picture 4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" name="Picture 47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52FC" w14:textId="44F8E212" w:rsidR="0074454A" w:rsidRPr="000E7EF2" w:rsidRDefault="00C766E6" w:rsidP="009F0DE9">
      <w:pPr>
        <w:ind w:left="0" w:right="19" w:firstLine="696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 xml:space="preserve">принимать в пределах своей компетенции решения, касающиеся </w:t>
      </w:r>
      <w:r>
        <w:rPr>
          <w:szCs w:val="24"/>
        </w:rPr>
        <w:t>организации</w:t>
      </w:r>
      <w:r w:rsidR="005E46A4" w:rsidRPr="000E7EF2">
        <w:rPr>
          <w:szCs w:val="24"/>
        </w:rPr>
        <w:t xml:space="preserve">, </w:t>
      </w:r>
      <w:r w:rsidR="005E46A4" w:rsidRPr="000E7EF2">
        <w:rPr>
          <w:noProof/>
          <w:szCs w:val="24"/>
        </w:rPr>
        <w:drawing>
          <wp:inline distT="0" distB="0" distL="0" distR="0" wp14:anchorId="34B8CF7F" wp14:editId="30FD1880">
            <wp:extent cx="3048" cy="3049"/>
            <wp:effectExtent l="0" t="0" r="0" b="0"/>
            <wp:docPr id="4784" name="Picture 4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" name="Picture 47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6A4" w:rsidRPr="000E7EF2">
        <w:rPr>
          <w:szCs w:val="24"/>
        </w:rPr>
        <w:t xml:space="preserve">координации и совершенствования деятельности Учреждения по предупреждению коррупции, а </w:t>
      </w:r>
      <w:r w:rsidR="005E46A4" w:rsidRPr="000E7EF2">
        <w:rPr>
          <w:noProof/>
          <w:szCs w:val="24"/>
        </w:rPr>
        <w:drawing>
          <wp:inline distT="0" distB="0" distL="0" distR="0" wp14:anchorId="78A1A669" wp14:editId="6C7A0806">
            <wp:extent cx="3048" cy="9147"/>
            <wp:effectExtent l="0" t="0" r="0" b="0"/>
            <wp:docPr id="4785" name="Picture 4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" name="Picture 478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6A4" w:rsidRPr="000E7EF2">
        <w:rPr>
          <w:szCs w:val="24"/>
        </w:rPr>
        <w:t>также осуществлять контроль исполнения этих решений;</w:t>
      </w:r>
    </w:p>
    <w:p w14:paraId="5EA92165" w14:textId="305554AB" w:rsidR="00C766E6" w:rsidRDefault="00C766E6" w:rsidP="009F0DE9">
      <w:pPr>
        <w:spacing w:after="0" w:line="240" w:lineRule="auto"/>
        <w:ind w:left="0" w:right="19" w:firstLine="696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 xml:space="preserve">заслушивать на своих заседаниях субъектов антикоррупционной политики Учреждения; </w:t>
      </w:r>
      <w:r w:rsidR="005E46A4" w:rsidRPr="000E7EF2">
        <w:rPr>
          <w:noProof/>
          <w:szCs w:val="24"/>
        </w:rPr>
        <w:drawing>
          <wp:inline distT="0" distB="0" distL="0" distR="0" wp14:anchorId="2092AE04" wp14:editId="362A8F38">
            <wp:extent cx="9144" cy="45734"/>
            <wp:effectExtent l="0" t="0" r="0" b="0"/>
            <wp:docPr id="18275" name="Picture 18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" name="Picture 1827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CAF04" w14:textId="15723587" w:rsidR="00C766E6" w:rsidRDefault="00C766E6" w:rsidP="009F0DE9">
      <w:pPr>
        <w:spacing w:after="0" w:line="240" w:lineRule="auto"/>
        <w:ind w:left="0" w:right="19" w:firstLine="696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 xml:space="preserve">создавать рабочие группы для изучения вопросов, касающихся деятельности Комиссии, а также для подготовки проектов соответствующих решений Комиссии; </w:t>
      </w:r>
      <w:r w:rsidR="005E46A4" w:rsidRPr="000E7EF2">
        <w:rPr>
          <w:szCs w:val="24"/>
        </w:rPr>
        <w:tab/>
      </w:r>
    </w:p>
    <w:p w14:paraId="76005B78" w14:textId="584C5D0F" w:rsidR="0074454A" w:rsidRPr="000E7EF2" w:rsidRDefault="00C766E6" w:rsidP="009F0DE9">
      <w:pPr>
        <w:spacing w:after="0" w:line="240" w:lineRule="auto"/>
        <w:ind w:left="0" w:right="19" w:firstLine="696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>организовывать и участвовать в административно-контрольных мероприятиях (административный обход, служебное расследование и др.);</w:t>
      </w:r>
    </w:p>
    <w:p w14:paraId="0163CB53" w14:textId="549DED53" w:rsidR="00BB1324" w:rsidRDefault="00C766E6" w:rsidP="009F0DE9">
      <w:pPr>
        <w:spacing w:after="0" w:line="259" w:lineRule="auto"/>
        <w:ind w:left="0" w:firstLine="696"/>
        <w:rPr>
          <w:noProof/>
          <w:szCs w:val="24"/>
        </w:rPr>
      </w:pPr>
      <w:r>
        <w:rPr>
          <w:noProof/>
          <w:szCs w:val="24"/>
        </w:rPr>
        <w:t xml:space="preserve">- </w:t>
      </w:r>
      <w:r w:rsidR="005E46A4" w:rsidRPr="000E7EF2">
        <w:rPr>
          <w:szCs w:val="24"/>
        </w:rPr>
        <w:t xml:space="preserve">при необходимости привлекать для участия в работе Комиссии сотрудников Учреждения, должностных лиц и специалистов органов местного самоуправления, органов государственной власти, правоохранительных органов, а также представителей общественных объединений и организаций; </w:t>
      </w:r>
    </w:p>
    <w:p w14:paraId="2F351311" w14:textId="77777777" w:rsidR="00BB1324" w:rsidRDefault="00BB1324" w:rsidP="009F0DE9">
      <w:pPr>
        <w:spacing w:after="0" w:line="259" w:lineRule="auto"/>
        <w:ind w:left="0" w:firstLine="696"/>
        <w:rPr>
          <w:noProof/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>в инициативном порядке готовить и направлять в Комисс</w:t>
      </w:r>
      <w:r>
        <w:rPr>
          <w:szCs w:val="24"/>
        </w:rPr>
        <w:t>ию</w:t>
      </w:r>
      <w:r w:rsidR="005E46A4" w:rsidRPr="000E7EF2">
        <w:rPr>
          <w:szCs w:val="24"/>
        </w:rPr>
        <w:t xml:space="preserve"> аналитические записки, доклады и другие информационно-аналитические материалы; </w:t>
      </w:r>
    </w:p>
    <w:p w14:paraId="5C9B0C10" w14:textId="245A1130" w:rsidR="0074454A" w:rsidRPr="000E7EF2" w:rsidRDefault="00BB1324" w:rsidP="009F0DE9">
      <w:pPr>
        <w:spacing w:after="0" w:line="259" w:lineRule="auto"/>
        <w:ind w:left="0" w:firstLine="614"/>
        <w:rPr>
          <w:szCs w:val="24"/>
        </w:rPr>
      </w:pPr>
      <w:r>
        <w:rPr>
          <w:noProof/>
          <w:szCs w:val="24"/>
        </w:rPr>
        <w:t xml:space="preserve">- </w:t>
      </w:r>
      <w:r w:rsidR="005E46A4" w:rsidRPr="000E7EF2">
        <w:rPr>
          <w:szCs w:val="24"/>
        </w:rPr>
        <w:t>вносить через председателя Комиссии предложения в план работы Комиссии и порядок проведения его заседаний.</w:t>
      </w:r>
    </w:p>
    <w:p w14:paraId="432AA82A" w14:textId="77777777" w:rsidR="0074454A" w:rsidRPr="000E7EF2" w:rsidRDefault="005E46A4">
      <w:pPr>
        <w:spacing w:after="36"/>
        <w:ind w:left="614" w:right="19" w:firstLine="0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7439ECE9" wp14:editId="6D429323">
            <wp:extent cx="3048" cy="6098"/>
            <wp:effectExtent l="0" t="0" r="0" b="0"/>
            <wp:docPr id="7778" name="Picture 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" name="Picture 77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 xml:space="preserve"> 4.2. Член Комиссии обязан:</w:t>
      </w:r>
    </w:p>
    <w:p w14:paraId="6EE8817F" w14:textId="77777777" w:rsidR="00BB1324" w:rsidRDefault="00BB1324" w:rsidP="009F0DE9">
      <w:pPr>
        <w:ind w:left="0" w:right="19" w:firstLine="614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>не вмешиваться в непосредственную деятельность Учреждения;</w:t>
      </w:r>
    </w:p>
    <w:p w14:paraId="49447FAA" w14:textId="63E289DA" w:rsidR="00BB1324" w:rsidRDefault="00BB1324" w:rsidP="009F0DE9">
      <w:pPr>
        <w:ind w:left="0" w:right="19" w:firstLine="614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 xml:space="preserve">принимать активное участие в заседаниях Комиссии и излагать свое мнение при обсуждении вопросов, рассматриваемых на заседаниях; </w:t>
      </w:r>
    </w:p>
    <w:p w14:paraId="71F898B2" w14:textId="48C3479B" w:rsidR="00BB1324" w:rsidRDefault="00BB1324" w:rsidP="009F0DE9">
      <w:pPr>
        <w:ind w:left="0" w:right="19" w:firstLine="614"/>
        <w:rPr>
          <w:szCs w:val="24"/>
        </w:rPr>
      </w:pPr>
      <w:r>
        <w:rPr>
          <w:szCs w:val="24"/>
        </w:rPr>
        <w:t>-</w:t>
      </w:r>
      <w:r w:rsidR="005E46A4" w:rsidRPr="000E7EF2">
        <w:rPr>
          <w:szCs w:val="24"/>
        </w:rPr>
        <w:t xml:space="preserve">выполнять поручения, данные председателем Комиссии; </w:t>
      </w:r>
      <w:r w:rsidR="005E46A4" w:rsidRPr="000E7EF2">
        <w:rPr>
          <w:noProof/>
          <w:szCs w:val="24"/>
        </w:rPr>
        <w:drawing>
          <wp:inline distT="0" distB="0" distL="0" distR="0" wp14:anchorId="584B8061" wp14:editId="6388FCB3">
            <wp:extent cx="15240" cy="21342"/>
            <wp:effectExtent l="0" t="0" r="0" b="0"/>
            <wp:docPr id="18287" name="Picture 18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" name="Picture 182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21BC" w14:textId="4A333F8F" w:rsidR="0074454A" w:rsidRPr="000E7EF2" w:rsidRDefault="00BB1324" w:rsidP="009F0DE9">
      <w:pPr>
        <w:ind w:left="0" w:right="19" w:firstLine="614"/>
        <w:rPr>
          <w:szCs w:val="24"/>
        </w:rPr>
      </w:pPr>
      <w:r>
        <w:rPr>
          <w:szCs w:val="24"/>
        </w:rPr>
        <w:t xml:space="preserve">- </w:t>
      </w:r>
      <w:r w:rsidR="005E46A4" w:rsidRPr="000E7EF2">
        <w:rPr>
          <w:szCs w:val="24"/>
        </w:rPr>
        <w:t>знать и соблюдать предусмотренный настоящим Положением порядок работы Комиссии</w:t>
      </w:r>
      <w:r>
        <w:rPr>
          <w:szCs w:val="24"/>
        </w:rPr>
        <w:t>.</w:t>
      </w:r>
      <w:r w:rsidR="005E46A4" w:rsidRPr="000E7EF2">
        <w:rPr>
          <w:noProof/>
          <w:szCs w:val="24"/>
        </w:rPr>
        <w:drawing>
          <wp:inline distT="0" distB="0" distL="0" distR="0" wp14:anchorId="3AB07056" wp14:editId="1DD2763A">
            <wp:extent cx="73152" cy="15244"/>
            <wp:effectExtent l="0" t="0" r="0" b="0"/>
            <wp:docPr id="18289" name="Picture 18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" name="Picture 1828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9BD4C" w14:textId="77777777" w:rsidR="0039780C" w:rsidRDefault="0039780C">
      <w:pPr>
        <w:pStyle w:val="1"/>
        <w:ind w:left="735" w:right="34"/>
        <w:rPr>
          <w:sz w:val="24"/>
          <w:szCs w:val="24"/>
        </w:rPr>
      </w:pPr>
    </w:p>
    <w:p w14:paraId="5E0A11A9" w14:textId="49A674C0" w:rsidR="0074454A" w:rsidRPr="000E7EF2" w:rsidRDefault="005E46A4">
      <w:pPr>
        <w:pStyle w:val="1"/>
        <w:ind w:left="735" w:right="34"/>
        <w:rPr>
          <w:sz w:val="24"/>
          <w:szCs w:val="24"/>
        </w:rPr>
      </w:pPr>
      <w:r w:rsidRPr="000E7EF2">
        <w:rPr>
          <w:sz w:val="24"/>
          <w:szCs w:val="24"/>
        </w:rPr>
        <w:t>5. ПОРЯДОК РАБОТЫ КОМИССИИ</w:t>
      </w:r>
    </w:p>
    <w:p w14:paraId="435457FC" w14:textId="79AD1B3E" w:rsidR="0074454A" w:rsidRPr="000E7EF2" w:rsidRDefault="005E46A4" w:rsidP="00BB1324">
      <w:pPr>
        <w:spacing w:after="0" w:line="240" w:lineRule="auto"/>
        <w:ind w:left="23" w:right="17"/>
        <w:rPr>
          <w:szCs w:val="24"/>
        </w:rPr>
      </w:pPr>
      <w:r w:rsidRPr="000E7EF2">
        <w:rPr>
          <w:szCs w:val="24"/>
        </w:rPr>
        <w:t>5.1. Комиссия самостоятельно определяет порядок своей работы</w:t>
      </w:r>
      <w:r w:rsidR="0039780C">
        <w:rPr>
          <w:szCs w:val="24"/>
        </w:rPr>
        <w:t>, в том числе и</w:t>
      </w:r>
      <w:r w:rsidRPr="000E7EF2">
        <w:rPr>
          <w:szCs w:val="24"/>
        </w:rPr>
        <w:t xml:space="preserve"> </w:t>
      </w:r>
      <w:r w:rsidR="0039780C">
        <w:rPr>
          <w:szCs w:val="24"/>
        </w:rPr>
        <w:t>с</w:t>
      </w:r>
      <w:r w:rsidRPr="000E7EF2">
        <w:rPr>
          <w:szCs w:val="24"/>
        </w:rPr>
        <w:t xml:space="preserve"> </w:t>
      </w:r>
      <w:r w:rsidR="0039780C">
        <w:rPr>
          <w:szCs w:val="24"/>
        </w:rPr>
        <w:t>учетом</w:t>
      </w:r>
      <w:r w:rsidRPr="000E7EF2">
        <w:rPr>
          <w:szCs w:val="24"/>
        </w:rPr>
        <w:t xml:space="preserve"> </w:t>
      </w:r>
      <w:r w:rsidR="0039780C">
        <w:rPr>
          <w:szCs w:val="24"/>
        </w:rPr>
        <w:t xml:space="preserve">положений </w:t>
      </w:r>
      <w:r w:rsidRPr="000E7EF2">
        <w:rPr>
          <w:szCs w:val="24"/>
        </w:rPr>
        <w:t>план</w:t>
      </w:r>
      <w:r w:rsidR="0039780C">
        <w:rPr>
          <w:szCs w:val="24"/>
        </w:rPr>
        <w:t>а</w:t>
      </w:r>
      <w:r w:rsidRPr="000E7EF2">
        <w:rPr>
          <w:szCs w:val="24"/>
        </w:rPr>
        <w:t xml:space="preserve"> </w:t>
      </w:r>
      <w:r w:rsidR="0039780C">
        <w:rPr>
          <w:szCs w:val="24"/>
        </w:rPr>
        <w:t>противодействия коррупции в Учреждении</w:t>
      </w:r>
      <w:r w:rsidRPr="000E7EF2">
        <w:rPr>
          <w:szCs w:val="24"/>
        </w:rPr>
        <w:t>.</w:t>
      </w:r>
    </w:p>
    <w:p w14:paraId="15C0455A" w14:textId="60C222E6" w:rsidR="0074454A" w:rsidRPr="000E7EF2" w:rsidRDefault="005E46A4" w:rsidP="00BB1324">
      <w:pPr>
        <w:spacing w:after="0" w:line="240" w:lineRule="auto"/>
        <w:ind w:left="23" w:right="17"/>
        <w:rPr>
          <w:szCs w:val="24"/>
        </w:rPr>
      </w:pPr>
      <w:r w:rsidRPr="000E7EF2">
        <w:rPr>
          <w:szCs w:val="24"/>
        </w:rPr>
        <w:lastRenderedPageBreak/>
        <w:t>5.2. Ос</w:t>
      </w:r>
      <w:r w:rsidR="00BB1324">
        <w:rPr>
          <w:szCs w:val="24"/>
        </w:rPr>
        <w:t>н</w:t>
      </w:r>
      <w:r w:rsidRPr="000E7EF2">
        <w:rPr>
          <w:szCs w:val="24"/>
        </w:rPr>
        <w:t xml:space="preserve">овной формой работы Комиссии являются заседания Комиссии, которые проводятся регулярно, не реже </w:t>
      </w:r>
      <w:r w:rsidR="00BB1324">
        <w:rPr>
          <w:szCs w:val="24"/>
        </w:rPr>
        <w:t>двух</w:t>
      </w:r>
      <w:r w:rsidRPr="000E7EF2">
        <w:rPr>
          <w:szCs w:val="24"/>
        </w:rPr>
        <w:t xml:space="preserve"> раз в год. По решению Председателя Комиссии либо заместителя Председателя Комиссии могут проводиться внеочередные заседания Комиссии.</w:t>
      </w:r>
    </w:p>
    <w:p w14:paraId="4726E09D" w14:textId="08A5D9C3" w:rsidR="0074454A" w:rsidRPr="000E7EF2" w:rsidRDefault="005E46A4" w:rsidP="00BB1324">
      <w:pPr>
        <w:spacing w:after="0" w:line="240" w:lineRule="auto"/>
        <w:ind w:left="23" w:right="17" w:firstLine="682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472EFDBF" wp14:editId="70C97302">
            <wp:extent cx="3048" cy="3049"/>
            <wp:effectExtent l="0" t="0" r="0" b="0"/>
            <wp:docPr id="7787" name="Picture 7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" name="Picture 778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5.</w:t>
      </w:r>
      <w:r w:rsidR="00BB1324">
        <w:rPr>
          <w:szCs w:val="24"/>
        </w:rPr>
        <w:t>3</w:t>
      </w:r>
      <w:r w:rsidRPr="000E7EF2">
        <w:rPr>
          <w:szCs w:val="24"/>
        </w:rPr>
        <w:t>. Заседание Комиссии правомочно, если на нем присутствует не менее 2/3 членов Комиссии.</w:t>
      </w:r>
    </w:p>
    <w:p w14:paraId="3983B75C" w14:textId="780F47C4" w:rsidR="0074454A" w:rsidRPr="000E7EF2" w:rsidRDefault="005E46A4" w:rsidP="00BB1324">
      <w:pPr>
        <w:spacing w:after="0" w:line="240" w:lineRule="auto"/>
        <w:ind w:left="23" w:right="17" w:firstLine="677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7B4DFFC5" wp14:editId="7A5A2611">
            <wp:extent cx="6096" cy="3049"/>
            <wp:effectExtent l="0" t="0" r="0" b="0"/>
            <wp:docPr id="7788" name="Picture 7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" name="Picture 77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324">
        <w:rPr>
          <w:szCs w:val="24"/>
        </w:rPr>
        <w:t>5.</w:t>
      </w:r>
      <w:proofErr w:type="gramStart"/>
      <w:r w:rsidR="00BB1324">
        <w:rPr>
          <w:szCs w:val="24"/>
        </w:rPr>
        <w:t>4.</w:t>
      </w:r>
      <w:r w:rsidRPr="000E7EF2">
        <w:rPr>
          <w:szCs w:val="24"/>
        </w:rPr>
        <w:t>Присутствие</w:t>
      </w:r>
      <w:proofErr w:type="gramEnd"/>
      <w:r w:rsidRPr="000E7EF2">
        <w:rPr>
          <w:szCs w:val="24"/>
        </w:rPr>
        <w:t xml:space="preserve"> на заседаниях Комиссии членов Комиссии обязательно. Делегирование членом Комиссии своих полномочий в Комиссии иным должностным лицам не допускается. </w:t>
      </w:r>
    </w:p>
    <w:p w14:paraId="3A333639" w14:textId="59BCCCEC" w:rsidR="0074454A" w:rsidRPr="000E7EF2" w:rsidRDefault="00BB1324" w:rsidP="00BB1324">
      <w:pPr>
        <w:spacing w:after="0" w:line="259" w:lineRule="auto"/>
        <w:ind w:left="0" w:firstLine="0"/>
        <w:jc w:val="left"/>
        <w:rPr>
          <w:szCs w:val="24"/>
        </w:rPr>
      </w:pPr>
      <w:r>
        <w:rPr>
          <w:noProof/>
          <w:szCs w:val="24"/>
        </w:rPr>
        <w:t xml:space="preserve">           </w:t>
      </w:r>
      <w:r w:rsidR="005E46A4" w:rsidRPr="000E7EF2">
        <w:rPr>
          <w:szCs w:val="24"/>
        </w:rPr>
        <w:t>5.</w:t>
      </w:r>
      <w:r>
        <w:rPr>
          <w:szCs w:val="24"/>
        </w:rPr>
        <w:t>5</w:t>
      </w:r>
      <w:r w:rsidR="005E46A4" w:rsidRPr="000E7EF2">
        <w:rPr>
          <w:szCs w:val="24"/>
        </w:rPr>
        <w:t>. Решения Комиссии принимаются большинством голосов от числа присутствующих членов Комиссии</w:t>
      </w:r>
      <w:r>
        <w:rPr>
          <w:szCs w:val="24"/>
        </w:rPr>
        <w:t>.</w:t>
      </w:r>
    </w:p>
    <w:p w14:paraId="59B40DB6" w14:textId="42B806B2" w:rsidR="0074454A" w:rsidRPr="000E7EF2" w:rsidRDefault="00BB1324">
      <w:pPr>
        <w:ind w:left="23" w:right="19"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6.</w:t>
      </w:r>
      <w:r w:rsidR="005E46A4" w:rsidRPr="000E7EF2">
        <w:rPr>
          <w:szCs w:val="24"/>
        </w:rPr>
        <w:t>Член</w:t>
      </w:r>
      <w:proofErr w:type="gramEnd"/>
      <w:r w:rsidR="005E46A4" w:rsidRPr="000E7EF2">
        <w:rPr>
          <w:szCs w:val="24"/>
        </w:rPr>
        <w:t xml:space="preserve"> Комиссии, имеющий особое мнение по рассматриваемому Комиссией вопросу, вправе представлять </w:t>
      </w:r>
      <w:r>
        <w:rPr>
          <w:szCs w:val="24"/>
        </w:rPr>
        <w:t>его</w:t>
      </w:r>
      <w:r w:rsidR="005E46A4" w:rsidRPr="000E7EF2">
        <w:rPr>
          <w:szCs w:val="24"/>
        </w:rPr>
        <w:t>, излож</w:t>
      </w:r>
      <w:r w:rsidR="0039780C">
        <w:rPr>
          <w:szCs w:val="24"/>
        </w:rPr>
        <w:t>ив</w:t>
      </w:r>
      <w:r w:rsidR="005E46A4" w:rsidRPr="000E7EF2">
        <w:rPr>
          <w:szCs w:val="24"/>
        </w:rPr>
        <w:t xml:space="preserve"> в письменной форме.</w:t>
      </w:r>
    </w:p>
    <w:p w14:paraId="6B7ED342" w14:textId="1FFD6D7B" w:rsidR="0074454A" w:rsidRPr="000E7EF2" w:rsidRDefault="005E46A4">
      <w:pPr>
        <w:ind w:left="23" w:right="19"/>
        <w:rPr>
          <w:szCs w:val="24"/>
        </w:rPr>
      </w:pPr>
      <w:r w:rsidRPr="000E7EF2">
        <w:rPr>
          <w:szCs w:val="24"/>
        </w:rPr>
        <w:t xml:space="preserve">5.7. Каждое заседание Комиссии оформляется протоколом заседания Комиссии, который подписывает председательствующий на заседании Комиссии и </w:t>
      </w:r>
      <w:r w:rsidR="00BB1324">
        <w:rPr>
          <w:noProof/>
          <w:szCs w:val="24"/>
        </w:rPr>
        <w:t xml:space="preserve">секретарь </w:t>
      </w:r>
      <w:r w:rsidRPr="000E7EF2">
        <w:rPr>
          <w:szCs w:val="24"/>
        </w:rPr>
        <w:t>Комиссии.</w:t>
      </w:r>
    </w:p>
    <w:p w14:paraId="4D7D56B2" w14:textId="1EB18FBB" w:rsidR="0074454A" w:rsidRPr="000E7EF2" w:rsidRDefault="005E46A4" w:rsidP="00BB1324">
      <w:pPr>
        <w:ind w:left="23" w:right="19" w:firstLine="677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5D7C885D" wp14:editId="0D883825">
            <wp:extent cx="6096" cy="3049"/>
            <wp:effectExtent l="0" t="0" r="0" b="0"/>
            <wp:docPr id="10251" name="Picture 10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" name="Picture 1025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EF2">
        <w:rPr>
          <w:szCs w:val="24"/>
        </w:rPr>
        <w:t>5.</w:t>
      </w:r>
      <w:r w:rsidR="00BB1324">
        <w:rPr>
          <w:szCs w:val="24"/>
        </w:rPr>
        <w:t>8</w:t>
      </w:r>
      <w:r w:rsidRPr="000E7EF2">
        <w:rPr>
          <w:szCs w:val="24"/>
        </w:rPr>
        <w:t xml:space="preserve">. При необходимости решения Комиссии могут быть оформлены как приказы </w:t>
      </w:r>
      <w:r w:rsidR="0039780C">
        <w:rPr>
          <w:szCs w:val="24"/>
        </w:rPr>
        <w:t>начальника</w:t>
      </w:r>
      <w:r w:rsidRPr="000E7EF2">
        <w:rPr>
          <w:szCs w:val="24"/>
        </w:rPr>
        <w:t xml:space="preserve"> Учреждения.</w:t>
      </w:r>
      <w:r w:rsidRPr="000E7EF2">
        <w:rPr>
          <w:noProof/>
          <w:szCs w:val="24"/>
        </w:rPr>
        <w:drawing>
          <wp:inline distT="0" distB="0" distL="0" distR="0" wp14:anchorId="3DDEAD8C" wp14:editId="22B49FFD">
            <wp:extent cx="3048" cy="3049"/>
            <wp:effectExtent l="0" t="0" r="0" b="0"/>
            <wp:docPr id="10252" name="Picture 10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Picture 1025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DC553" w14:textId="2413FF68" w:rsidR="0074454A" w:rsidRPr="000E7EF2" w:rsidRDefault="005E46A4" w:rsidP="00BB1324">
      <w:pPr>
        <w:spacing w:after="3" w:line="259" w:lineRule="auto"/>
        <w:ind w:left="101" w:firstLine="0"/>
        <w:jc w:val="left"/>
        <w:rPr>
          <w:szCs w:val="24"/>
        </w:rPr>
      </w:pPr>
      <w:r w:rsidRPr="000E7EF2">
        <w:rPr>
          <w:noProof/>
          <w:szCs w:val="24"/>
        </w:rPr>
        <w:drawing>
          <wp:inline distT="0" distB="0" distL="0" distR="0" wp14:anchorId="066A755F" wp14:editId="3D25636D">
            <wp:extent cx="6096" cy="3049"/>
            <wp:effectExtent l="0" t="0" r="0" b="0"/>
            <wp:docPr id="10253" name="Picture 10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" name="Picture 102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324">
        <w:rPr>
          <w:szCs w:val="24"/>
        </w:rPr>
        <w:t xml:space="preserve">          </w:t>
      </w:r>
      <w:r w:rsidRPr="000E7EF2">
        <w:rPr>
          <w:szCs w:val="24"/>
        </w:rPr>
        <w:t>5.</w:t>
      </w:r>
      <w:r w:rsidR="00BB1324">
        <w:rPr>
          <w:szCs w:val="24"/>
        </w:rPr>
        <w:t>9</w:t>
      </w:r>
      <w:r w:rsidRPr="000E7EF2">
        <w:rPr>
          <w:szCs w:val="24"/>
        </w:rPr>
        <w:t>. Члены Комиссии и лица, участвующие в ее заседании, не вправе разглашать сведения, ставшие им известными в ходе работы Комиссии.</w:t>
      </w:r>
    </w:p>
    <w:p w14:paraId="2B27E93B" w14:textId="05024BF4" w:rsidR="0074454A" w:rsidRPr="000E7EF2" w:rsidRDefault="005E46A4">
      <w:pPr>
        <w:ind w:left="23" w:right="19"/>
        <w:rPr>
          <w:szCs w:val="24"/>
        </w:rPr>
      </w:pPr>
      <w:r w:rsidRPr="000E7EF2">
        <w:rPr>
          <w:szCs w:val="24"/>
        </w:rPr>
        <w:t>5.1</w:t>
      </w:r>
      <w:r w:rsidR="00BB1324">
        <w:rPr>
          <w:szCs w:val="24"/>
        </w:rPr>
        <w:t>0</w:t>
      </w:r>
      <w:r w:rsidRPr="000E7EF2">
        <w:rPr>
          <w:szCs w:val="24"/>
        </w:rPr>
        <w:t xml:space="preserve">. Основанием для проведения внеочередного заседания Комиссии является информация о факте коррупции со стороны субъекта коррупционных правонарушений, полученная </w:t>
      </w:r>
      <w:r w:rsidR="00BB1324">
        <w:rPr>
          <w:szCs w:val="24"/>
        </w:rPr>
        <w:t>начальником Учреждения</w:t>
      </w:r>
      <w:r w:rsidRPr="000E7EF2">
        <w:rPr>
          <w:szCs w:val="24"/>
        </w:rPr>
        <w:t xml:space="preserve"> от правоохранительных, судебных или иных государственных органов, от организаций, должностных лиц или граждан.</w:t>
      </w:r>
    </w:p>
    <w:p w14:paraId="4C026866" w14:textId="72EE0953" w:rsidR="0074454A" w:rsidRPr="000E7EF2" w:rsidRDefault="00890D7A">
      <w:pPr>
        <w:ind w:left="23" w:right="19" w:firstLine="677"/>
        <w:rPr>
          <w:szCs w:val="24"/>
        </w:rPr>
      </w:pPr>
      <w:r>
        <w:pict w14:anchorId="1887C753">
          <v:shape id="Picture 10260" o:spid="_x0000_i1029" type="#_x0000_t75" style="width:.75pt;height:.75pt;visibility:visible;mso-wrap-style:square">
            <v:imagedata r:id="rId31" o:title=""/>
          </v:shape>
        </w:pict>
      </w:r>
      <w:r w:rsidR="005E46A4" w:rsidRPr="000E7EF2">
        <w:rPr>
          <w:szCs w:val="24"/>
        </w:rPr>
        <w:t>5.1</w:t>
      </w:r>
      <w:r w:rsidR="009F0DE9">
        <w:rPr>
          <w:szCs w:val="24"/>
        </w:rPr>
        <w:t>1</w:t>
      </w:r>
      <w:r w:rsidR="005E46A4" w:rsidRPr="000E7EF2">
        <w:rPr>
          <w:szCs w:val="24"/>
        </w:rPr>
        <w:t>. При проведении внеочередных заседаний Комиссии члены Комиссии приглашают и заслушивают (в случае явки) заявителя информации</w:t>
      </w:r>
      <w:r w:rsidR="009F0DE9">
        <w:rPr>
          <w:szCs w:val="24"/>
        </w:rPr>
        <w:t>.</w:t>
      </w:r>
    </w:p>
    <w:p w14:paraId="136BDDA2" w14:textId="6EFDF1B4" w:rsidR="0074454A" w:rsidRPr="000E7EF2" w:rsidRDefault="005E46A4">
      <w:pPr>
        <w:ind w:left="23" w:right="19"/>
        <w:rPr>
          <w:szCs w:val="24"/>
        </w:rPr>
      </w:pPr>
      <w:r w:rsidRPr="000E7EF2">
        <w:rPr>
          <w:noProof/>
          <w:szCs w:val="24"/>
        </w:rPr>
        <w:drawing>
          <wp:anchor distT="0" distB="0" distL="114300" distR="114300" simplePos="0" relativeHeight="251664384" behindDoc="0" locked="0" layoutInCell="1" allowOverlap="0" wp14:anchorId="71A2E0CC" wp14:editId="1096EECB">
            <wp:simplePos x="0" y="0"/>
            <wp:positionH relativeFrom="column">
              <wp:posOffset>1011936</wp:posOffset>
            </wp:positionH>
            <wp:positionV relativeFrom="paragraph">
              <wp:posOffset>170378</wp:posOffset>
            </wp:positionV>
            <wp:extent cx="30480" cy="12196"/>
            <wp:effectExtent l="0" t="0" r="0" b="0"/>
            <wp:wrapSquare wrapText="bothSides"/>
            <wp:docPr id="18294" name="Picture 18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" name="Picture 182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EF2">
        <w:rPr>
          <w:szCs w:val="24"/>
        </w:rPr>
        <w:t>5.1</w:t>
      </w:r>
      <w:r w:rsidR="009F0DE9">
        <w:rPr>
          <w:szCs w:val="24"/>
        </w:rPr>
        <w:t>2</w:t>
      </w:r>
      <w:r w:rsidRPr="000E7EF2">
        <w:rPr>
          <w:szCs w:val="24"/>
        </w:rPr>
        <w:t>. Заявитель письменно подтверждает изложенные факты и информацию перед Комиссией.</w:t>
      </w:r>
    </w:p>
    <w:p w14:paraId="3D26D507" w14:textId="69A9D827" w:rsidR="0074454A" w:rsidRPr="000E7EF2" w:rsidRDefault="005E46A4">
      <w:pPr>
        <w:ind w:left="23" w:right="19"/>
        <w:rPr>
          <w:szCs w:val="24"/>
        </w:rPr>
      </w:pPr>
      <w:r w:rsidRPr="000E7EF2">
        <w:rPr>
          <w:szCs w:val="24"/>
        </w:rPr>
        <w:t>5.1</w:t>
      </w:r>
      <w:r w:rsidR="0039780C">
        <w:rPr>
          <w:szCs w:val="24"/>
        </w:rPr>
        <w:t>3</w:t>
      </w:r>
      <w:r w:rsidRPr="000E7EF2">
        <w:rPr>
          <w:szCs w:val="24"/>
        </w:rPr>
        <w:t>. Копия письменного обращения и решение Комиссии вносится в личные дела субъекта антикоррупционной политики.</w:t>
      </w:r>
    </w:p>
    <w:sectPr w:rsidR="0074454A" w:rsidRPr="000E7EF2">
      <w:headerReference w:type="even" r:id="rId33"/>
      <w:headerReference w:type="first" r:id="rId34"/>
      <w:pgSz w:w="12240" w:h="15840"/>
      <w:pgMar w:top="1259" w:right="677" w:bottom="205" w:left="1334" w:header="778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ED4C" w14:textId="77777777" w:rsidR="00182B0A" w:rsidRDefault="00182B0A">
      <w:pPr>
        <w:spacing w:after="0" w:line="240" w:lineRule="auto"/>
      </w:pPr>
      <w:r>
        <w:separator/>
      </w:r>
    </w:p>
  </w:endnote>
  <w:endnote w:type="continuationSeparator" w:id="0">
    <w:p w14:paraId="0C06CFFF" w14:textId="77777777" w:rsidR="00182B0A" w:rsidRDefault="0018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0813" w14:textId="77777777" w:rsidR="00182B0A" w:rsidRDefault="00182B0A">
      <w:pPr>
        <w:spacing w:after="0" w:line="240" w:lineRule="auto"/>
      </w:pPr>
      <w:r>
        <w:separator/>
      </w:r>
    </w:p>
  </w:footnote>
  <w:footnote w:type="continuationSeparator" w:id="0">
    <w:p w14:paraId="5BBDEAD9" w14:textId="77777777" w:rsidR="00182B0A" w:rsidRDefault="0018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901F" w14:textId="77777777" w:rsidR="0074454A" w:rsidRDefault="005E46A4">
    <w:pPr>
      <w:spacing w:after="0" w:line="259" w:lineRule="auto"/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A754" w14:textId="77777777" w:rsidR="0074454A" w:rsidRDefault="005E46A4">
    <w:pPr>
      <w:spacing w:after="0" w:line="259" w:lineRule="auto"/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9" style="width:4.5pt;height:4.5pt" coordsize="" o:spt="100" o:bullet="t" adj="0,,0" path="" stroked="f">
        <v:stroke joinstyle="miter"/>
        <v:imagedata r:id="rId1" o:title="image64"/>
        <v:formulas/>
        <v:path o:connecttype="segments"/>
      </v:shape>
    </w:pict>
  </w:numPicBullet>
  <w:numPicBullet w:numPicBulletId="1">
    <w:pict>
      <v:shape id="_x0000_i1040" style="width:4.5pt;height:4.5pt" coordsize="" o:spt="100" o:bullet="t" adj="0,,0" path="" stroked="f">
        <v:stroke joinstyle="miter"/>
        <v:imagedata r:id="rId2" o:title="image6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.5pt;height:3pt;visibility:visible;mso-wrap-style:square" o:bullet="t">
        <v:imagedata r:id="rId3" o:title=""/>
      </v:shape>
    </w:pict>
  </w:numPicBullet>
  <w:numPicBullet w:numPicBulletId="3">
    <w:pict>
      <v:shape id="_x0000_i1042" type="#_x0000_t75" style="width:.75pt;height:1.5pt;visibility:visible;mso-wrap-style:square" o:bullet="t">
        <v:imagedata r:id="rId4" o:title=""/>
      </v:shape>
    </w:pict>
  </w:numPicBullet>
  <w:abstractNum w:abstractNumId="0" w15:restartNumberingAfterBreak="0">
    <w:nsid w:val="028E36C0"/>
    <w:multiLevelType w:val="hybridMultilevel"/>
    <w:tmpl w:val="BB10028C"/>
    <w:lvl w:ilvl="0" w:tplc="9A54062A">
      <w:start w:val="1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5FA040E"/>
    <w:multiLevelType w:val="hybridMultilevel"/>
    <w:tmpl w:val="805CE53C"/>
    <w:lvl w:ilvl="0" w:tplc="B742DA46">
      <w:start w:val="1"/>
      <w:numFmt w:val="bullet"/>
      <w:lvlText w:val="•"/>
      <w:lvlPicBulletId w:val="0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6B16C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57FA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6D79E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C56F4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44742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86AF8">
      <w:start w:val="1"/>
      <w:numFmt w:val="bullet"/>
      <w:lvlText w:val="•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2A908">
      <w:start w:val="1"/>
      <w:numFmt w:val="bullet"/>
      <w:lvlText w:val="o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09E04">
      <w:start w:val="1"/>
      <w:numFmt w:val="bullet"/>
      <w:lvlText w:val="▪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27B24"/>
    <w:multiLevelType w:val="hybridMultilevel"/>
    <w:tmpl w:val="E13EB922"/>
    <w:lvl w:ilvl="0" w:tplc="F094FF2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450BFD8">
      <w:start w:val="1"/>
      <w:numFmt w:val="bullet"/>
      <w:lvlText w:val="o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D84A80">
      <w:start w:val="1"/>
      <w:numFmt w:val="bullet"/>
      <w:lvlText w:val="▪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0633AE">
      <w:start w:val="1"/>
      <w:numFmt w:val="bullet"/>
      <w:lvlRestart w:val="0"/>
      <w:lvlText w:val="•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DC0C032">
      <w:start w:val="1"/>
      <w:numFmt w:val="bullet"/>
      <w:lvlText w:val="o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ADA57EE">
      <w:start w:val="1"/>
      <w:numFmt w:val="bullet"/>
      <w:lvlText w:val="▪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08E9926">
      <w:start w:val="1"/>
      <w:numFmt w:val="bullet"/>
      <w:lvlText w:val="•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905756">
      <w:start w:val="1"/>
      <w:numFmt w:val="bullet"/>
      <w:lvlText w:val="o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4CC5660">
      <w:start w:val="1"/>
      <w:numFmt w:val="bullet"/>
      <w:lvlText w:val="▪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84AD5"/>
    <w:multiLevelType w:val="multilevel"/>
    <w:tmpl w:val="06821E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EE31F68"/>
    <w:multiLevelType w:val="hybridMultilevel"/>
    <w:tmpl w:val="2722BB86"/>
    <w:lvl w:ilvl="0" w:tplc="87B0F6CA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A27686">
      <w:start w:val="1"/>
      <w:numFmt w:val="bullet"/>
      <w:lvlText w:val="o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19A8780">
      <w:start w:val="1"/>
      <w:numFmt w:val="bullet"/>
      <w:lvlText w:val="▪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1E8860">
      <w:start w:val="1"/>
      <w:numFmt w:val="bullet"/>
      <w:lvlText w:val="•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FE9F1C">
      <w:start w:val="1"/>
      <w:numFmt w:val="bullet"/>
      <w:lvlText w:val="o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8ECD22">
      <w:start w:val="1"/>
      <w:numFmt w:val="bullet"/>
      <w:lvlText w:val="▪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EA40774">
      <w:start w:val="1"/>
      <w:numFmt w:val="bullet"/>
      <w:lvlText w:val="•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420CCA">
      <w:start w:val="1"/>
      <w:numFmt w:val="bullet"/>
      <w:lvlText w:val="o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A0AD6C">
      <w:start w:val="1"/>
      <w:numFmt w:val="bullet"/>
      <w:lvlText w:val="▪"/>
      <w:lvlJc w:val="left"/>
      <w:pPr>
        <w:ind w:left="7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2A5212"/>
    <w:multiLevelType w:val="hybridMultilevel"/>
    <w:tmpl w:val="3A5E7622"/>
    <w:lvl w:ilvl="0" w:tplc="CB3AF352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6" w15:restartNumberingAfterBreak="0">
    <w:nsid w:val="692E4E29"/>
    <w:multiLevelType w:val="multilevel"/>
    <w:tmpl w:val="6F9E82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9518CD"/>
    <w:multiLevelType w:val="hybridMultilevel"/>
    <w:tmpl w:val="491ACE50"/>
    <w:lvl w:ilvl="0" w:tplc="4CC6AB02">
      <w:start w:val="1"/>
      <w:numFmt w:val="bullet"/>
      <w:lvlText w:val="•"/>
      <w:lvlPicBulletId w:val="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029E0">
      <w:start w:val="1"/>
      <w:numFmt w:val="bullet"/>
      <w:lvlText w:val="o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250D4">
      <w:start w:val="1"/>
      <w:numFmt w:val="bullet"/>
      <w:lvlText w:val="▪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ED4D2">
      <w:start w:val="1"/>
      <w:numFmt w:val="bullet"/>
      <w:lvlText w:val="•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7DA4">
      <w:start w:val="1"/>
      <w:numFmt w:val="bullet"/>
      <w:lvlText w:val="o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03CB0">
      <w:start w:val="1"/>
      <w:numFmt w:val="bullet"/>
      <w:lvlText w:val="▪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E1600">
      <w:start w:val="1"/>
      <w:numFmt w:val="bullet"/>
      <w:lvlText w:val="•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6D26">
      <w:start w:val="1"/>
      <w:numFmt w:val="bullet"/>
      <w:lvlText w:val="o"/>
      <w:lvlJc w:val="left"/>
      <w:pPr>
        <w:ind w:left="6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879CE">
      <w:start w:val="1"/>
      <w:numFmt w:val="bullet"/>
      <w:lvlText w:val="▪"/>
      <w:lvlJc w:val="left"/>
      <w:pPr>
        <w:ind w:left="7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F658C9"/>
    <w:multiLevelType w:val="multilevel"/>
    <w:tmpl w:val="09926566"/>
    <w:lvl w:ilvl="0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0055298">
    <w:abstractNumId w:val="8"/>
  </w:num>
  <w:num w:numId="2" w16cid:durableId="488331743">
    <w:abstractNumId w:val="2"/>
  </w:num>
  <w:num w:numId="3" w16cid:durableId="513349756">
    <w:abstractNumId w:val="1"/>
  </w:num>
  <w:num w:numId="4" w16cid:durableId="1204102238">
    <w:abstractNumId w:val="6"/>
  </w:num>
  <w:num w:numId="5" w16cid:durableId="1055200048">
    <w:abstractNumId w:val="4"/>
  </w:num>
  <w:num w:numId="6" w16cid:durableId="1424105438">
    <w:abstractNumId w:val="7"/>
  </w:num>
  <w:num w:numId="7" w16cid:durableId="1220246395">
    <w:abstractNumId w:val="5"/>
  </w:num>
  <w:num w:numId="8" w16cid:durableId="2060668418">
    <w:abstractNumId w:val="0"/>
  </w:num>
  <w:num w:numId="9" w16cid:durableId="79255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4A"/>
    <w:rsid w:val="000E7EF2"/>
    <w:rsid w:val="00182B0A"/>
    <w:rsid w:val="002E2AB9"/>
    <w:rsid w:val="0039780C"/>
    <w:rsid w:val="0045112F"/>
    <w:rsid w:val="004E0A43"/>
    <w:rsid w:val="00506D64"/>
    <w:rsid w:val="005E46A4"/>
    <w:rsid w:val="0074454A"/>
    <w:rsid w:val="00890D7A"/>
    <w:rsid w:val="009F0DE9"/>
    <w:rsid w:val="00AC2C7A"/>
    <w:rsid w:val="00BB1324"/>
    <w:rsid w:val="00C766E6"/>
    <w:rsid w:val="00CF6F06"/>
    <w:rsid w:val="00D275CD"/>
    <w:rsid w:val="00DF7D26"/>
    <w:rsid w:val="00E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A446"/>
  <w15:docId w15:val="{3BF7E31B-E1DA-4A84-8094-B9584C6F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763" w:firstLine="7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56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footer"/>
    <w:basedOn w:val="a"/>
    <w:link w:val="a4"/>
    <w:uiPriority w:val="99"/>
    <w:unhideWhenUsed/>
    <w:rsid w:val="000E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E7EF2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semiHidden/>
    <w:unhideWhenUsed/>
    <w:rsid w:val="000E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7EF2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0E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image" Target="media/image11.jpg"/><Relationship Id="rId18" Type="http://schemas.openxmlformats.org/officeDocument/2006/relationships/image" Target="media/image16.jpg"/><Relationship Id="rId26" Type="http://schemas.openxmlformats.org/officeDocument/2006/relationships/image" Target="media/image24.jpg"/><Relationship Id="rId3" Type="http://schemas.openxmlformats.org/officeDocument/2006/relationships/settings" Target="settings.xml"/><Relationship Id="rId21" Type="http://schemas.openxmlformats.org/officeDocument/2006/relationships/image" Target="media/image19.jpg"/><Relationship Id="rId34" Type="http://schemas.openxmlformats.org/officeDocument/2006/relationships/header" Target="header2.xml"/><Relationship Id="rId7" Type="http://schemas.openxmlformats.org/officeDocument/2006/relationships/image" Target="media/image5.jpg"/><Relationship Id="rId12" Type="http://schemas.openxmlformats.org/officeDocument/2006/relationships/image" Target="media/image10.jpg"/><Relationship Id="rId17" Type="http://schemas.openxmlformats.org/officeDocument/2006/relationships/image" Target="media/image15.jpg"/><Relationship Id="rId25" Type="http://schemas.openxmlformats.org/officeDocument/2006/relationships/image" Target="media/image23.jp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4.jpg"/><Relationship Id="rId20" Type="http://schemas.openxmlformats.org/officeDocument/2006/relationships/image" Target="media/image18.jpg"/><Relationship Id="rId29" Type="http://schemas.openxmlformats.org/officeDocument/2006/relationships/image" Target="media/image2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g"/><Relationship Id="rId24" Type="http://schemas.openxmlformats.org/officeDocument/2006/relationships/image" Target="media/image22.jpg"/><Relationship Id="rId32" Type="http://schemas.openxmlformats.org/officeDocument/2006/relationships/image" Target="media/image29.jpg"/><Relationship Id="rId5" Type="http://schemas.openxmlformats.org/officeDocument/2006/relationships/footnotes" Target="footnotes.xml"/><Relationship Id="rId15" Type="http://schemas.openxmlformats.org/officeDocument/2006/relationships/image" Target="media/image13.jpg"/><Relationship Id="rId23" Type="http://schemas.openxmlformats.org/officeDocument/2006/relationships/image" Target="media/image21.jpg"/><Relationship Id="rId28" Type="http://schemas.openxmlformats.org/officeDocument/2006/relationships/image" Target="media/image26.jpg"/><Relationship Id="rId36" Type="http://schemas.openxmlformats.org/officeDocument/2006/relationships/theme" Target="theme/theme1.xml"/><Relationship Id="rId10" Type="http://schemas.openxmlformats.org/officeDocument/2006/relationships/image" Target="media/image8.jpg"/><Relationship Id="rId19" Type="http://schemas.openxmlformats.org/officeDocument/2006/relationships/image" Target="media/image17.jpg"/><Relationship Id="rId31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7.jpg"/><Relationship Id="rId14" Type="http://schemas.openxmlformats.org/officeDocument/2006/relationships/image" Target="media/image12.jpg"/><Relationship Id="rId22" Type="http://schemas.openxmlformats.org/officeDocument/2006/relationships/image" Target="media/image20.jpg"/><Relationship Id="rId27" Type="http://schemas.openxmlformats.org/officeDocument/2006/relationships/image" Target="media/image25.jpg"/><Relationship Id="rId30" Type="http://schemas.openxmlformats.org/officeDocument/2006/relationships/image" Target="media/image28.jp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OK_SOPAB</dc:creator>
  <cp:keywords/>
  <cp:lastModifiedBy>Татьяна Владимировна Васенева</cp:lastModifiedBy>
  <cp:revision>2</cp:revision>
  <cp:lastPrinted>2024-11-07T04:37:00Z</cp:lastPrinted>
  <dcterms:created xsi:type="dcterms:W3CDTF">2026-03-10T05:50:00Z</dcterms:created>
  <dcterms:modified xsi:type="dcterms:W3CDTF">2026-03-10T05:50:00Z</dcterms:modified>
</cp:coreProperties>
</file>